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0A0F88" w14:textId="77777777" w:rsidR="007B1EC0" w:rsidRDefault="00800CB1" w:rsidP="007B1EC0">
      <w:pPr>
        <w:tabs>
          <w:tab w:val="left" w:pos="9639"/>
        </w:tabs>
        <w:ind w:right="-1050"/>
        <w:rPr>
          <w:b/>
          <w:noProof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453B26E" wp14:editId="151027A7">
                <wp:simplePos x="0" y="0"/>
                <wp:positionH relativeFrom="column">
                  <wp:posOffset>1769745</wp:posOffset>
                </wp:positionH>
                <wp:positionV relativeFrom="paragraph">
                  <wp:posOffset>-300355</wp:posOffset>
                </wp:positionV>
                <wp:extent cx="6014720" cy="45085"/>
                <wp:effectExtent l="0" t="4445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472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F0DC0F" w14:textId="77777777" w:rsidR="00800CB1" w:rsidRDefault="00800CB1" w:rsidP="00800CB1">
                            <w:pPr>
                              <w:ind w:left="567" w:right="-849" w:hanging="1418"/>
                            </w:pPr>
                            <w:r>
                              <w:rPr>
                                <w:b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53B26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139.35pt;margin-top:-23.65pt;width:473.6pt;height: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" o:allowincell="f" stroked="f">
                <v:textbox>
                  <w:txbxContent>
                    <w:p w14:paraId="39F0DC0F" w14:textId="77777777" w:rsidR="00800CB1" w:rsidRDefault="00800CB1" w:rsidP="00800CB1">
                      <w:pPr>
                        <w:ind w:left="567" w:right="-849" w:hanging="1418"/>
                      </w:pPr>
                      <w:r>
                        <w:rPr>
                          <w:b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w:t xml:space="preserve">                                    </w:t>
      </w:r>
      <w:r>
        <w:rPr>
          <w:b/>
          <w:noProof/>
          <w:sz w:val="24"/>
          <w:szCs w:val="24"/>
        </w:rPr>
        <w:t>Раздел: «Контрольные   мероприятия »</w:t>
      </w:r>
    </w:p>
    <w:p w14:paraId="7B68441A" w14:textId="77777777" w:rsidR="00D1215D" w:rsidRDefault="00800CB1" w:rsidP="00D1215D">
      <w:pPr>
        <w:jc w:val="both"/>
        <w:rPr>
          <w:b/>
          <w:sz w:val="24"/>
          <w:szCs w:val="24"/>
        </w:rPr>
      </w:pPr>
      <w:r w:rsidRPr="0052088E">
        <w:rPr>
          <w:b/>
          <w:noProof/>
          <w:sz w:val="24"/>
          <w:szCs w:val="24"/>
        </w:rPr>
        <w:t xml:space="preserve"> </w:t>
      </w:r>
      <w:r w:rsidRPr="0052088E">
        <w:rPr>
          <w:b/>
          <w:sz w:val="24"/>
          <w:szCs w:val="24"/>
        </w:rPr>
        <w:t xml:space="preserve">Информация о результатах проведения контрольного мероприятия </w:t>
      </w:r>
    </w:p>
    <w:p w14:paraId="7186D53A" w14:textId="0E77BA1F" w:rsidR="00D1215D" w:rsidRPr="00D1215D" w:rsidRDefault="00D1215D" w:rsidP="00D1215D">
      <w:pPr>
        <w:jc w:val="both"/>
        <w:rPr>
          <w:rFonts w:ascii="Calibri" w:eastAsia="Calibri" w:hAnsi="Calibri"/>
          <w:sz w:val="24"/>
          <w:szCs w:val="24"/>
        </w:rPr>
      </w:pPr>
      <w:r w:rsidRPr="00D1215D">
        <w:rPr>
          <w:rFonts w:ascii="TimesNewRomanPSMT" w:eastAsia="Calibri" w:hAnsi="TimesNewRomanPSMT"/>
          <w:color w:val="000000"/>
          <w:sz w:val="24"/>
          <w:szCs w:val="24"/>
          <w:lang w:eastAsia="en-US"/>
        </w:rPr>
        <w:t>«Проверка законности и</w:t>
      </w:r>
      <w:r>
        <w:rPr>
          <w:rFonts w:ascii="TimesNewRomanPSMT" w:eastAsia="Calibri" w:hAnsi="TimesNewRomanPSMT"/>
          <w:color w:val="000000"/>
          <w:sz w:val="24"/>
          <w:szCs w:val="24"/>
          <w:lang w:eastAsia="en-US"/>
        </w:rPr>
        <w:t xml:space="preserve"> </w:t>
      </w:r>
      <w:r w:rsidRPr="00D1215D">
        <w:rPr>
          <w:rFonts w:ascii="TimesNewRomanPSMT" w:eastAsia="Calibri" w:hAnsi="TimesNewRomanPSMT"/>
          <w:color w:val="000000"/>
          <w:sz w:val="24"/>
          <w:szCs w:val="24"/>
          <w:lang w:eastAsia="en-US"/>
        </w:rPr>
        <w:t>результативности (экономности, эффективности) использования средств бюджета Щербинского сельского поселения Злынковского муниципального района Брянской области за 2024год».</w:t>
      </w:r>
    </w:p>
    <w:p w14:paraId="5CAEFB0B" w14:textId="77777777" w:rsidR="00D1215D" w:rsidRPr="00D1215D" w:rsidRDefault="00D1215D" w:rsidP="00D1215D">
      <w:pPr>
        <w:ind w:right="98"/>
        <w:jc w:val="both"/>
        <w:rPr>
          <w:rFonts w:eastAsia="Calibri"/>
          <w:sz w:val="24"/>
          <w:szCs w:val="24"/>
          <w:highlight w:val="yellow"/>
        </w:rPr>
      </w:pPr>
    </w:p>
    <w:p w14:paraId="3FE1C145" w14:textId="77777777" w:rsidR="00D1215D" w:rsidRPr="00D1215D" w:rsidRDefault="00D1215D" w:rsidP="00D1215D">
      <w:pPr>
        <w:ind w:right="98"/>
        <w:rPr>
          <w:rFonts w:eastAsia="Calibri"/>
          <w:sz w:val="24"/>
          <w:szCs w:val="24"/>
          <w:highlight w:val="yellow"/>
        </w:rPr>
      </w:pPr>
    </w:p>
    <w:p w14:paraId="41A278EC" w14:textId="1105CF80" w:rsidR="00800CB1" w:rsidRPr="0052088E" w:rsidRDefault="00800CB1" w:rsidP="00800CB1">
      <w:pPr>
        <w:ind w:right="55"/>
        <w:jc w:val="both"/>
        <w:outlineLvl w:val="1"/>
        <w:rPr>
          <w:rFonts w:eastAsia="Calibri"/>
          <w:sz w:val="24"/>
          <w:szCs w:val="24"/>
          <w:lang w:eastAsia="en-US"/>
        </w:rPr>
      </w:pPr>
    </w:p>
    <w:p w14:paraId="39584EA3" w14:textId="77777777" w:rsidR="00D1215D" w:rsidRPr="00422899" w:rsidRDefault="00800CB1" w:rsidP="00D1215D">
      <w:pPr>
        <w:jc w:val="both"/>
        <w:rPr>
          <w:rFonts w:eastAsia="Calibri"/>
          <w:sz w:val="24"/>
          <w:szCs w:val="24"/>
        </w:rPr>
      </w:pPr>
      <w:r w:rsidRPr="00422899">
        <w:rPr>
          <w:sz w:val="24"/>
          <w:szCs w:val="24"/>
        </w:rPr>
        <w:t xml:space="preserve">Контрольно- счетной палатой в  </w:t>
      </w:r>
      <w:r w:rsidRPr="00422899">
        <w:rPr>
          <w:rFonts w:eastAsia="Calibri"/>
          <w:sz w:val="24"/>
          <w:szCs w:val="24"/>
          <w:lang w:eastAsia="en-US"/>
        </w:rPr>
        <w:t xml:space="preserve"> </w:t>
      </w:r>
      <w:r w:rsidRPr="00422899">
        <w:rPr>
          <w:sz w:val="24"/>
          <w:szCs w:val="24"/>
        </w:rPr>
        <w:t xml:space="preserve">соответствии: </w:t>
      </w:r>
      <w:r w:rsidR="00227873" w:rsidRPr="00422899">
        <w:rPr>
          <w:sz w:val="24"/>
          <w:szCs w:val="24"/>
        </w:rPr>
        <w:t xml:space="preserve">Положением о Контрольно-счетной палате Злынковского района, </w:t>
      </w:r>
      <w:r w:rsidR="0052088E" w:rsidRPr="00422899">
        <w:rPr>
          <w:sz w:val="24"/>
          <w:szCs w:val="24"/>
        </w:rPr>
        <w:t>утвержденное Решением</w:t>
      </w:r>
      <w:r w:rsidR="00227873" w:rsidRPr="00422899">
        <w:rPr>
          <w:sz w:val="24"/>
          <w:szCs w:val="24"/>
        </w:rPr>
        <w:t xml:space="preserve"> Злынковского районного Совета народных депутатов № 30-3 от 11.10.2021 года, </w:t>
      </w:r>
      <w:r w:rsidR="0052088E" w:rsidRPr="00422899">
        <w:rPr>
          <w:sz w:val="24"/>
          <w:szCs w:val="24"/>
        </w:rPr>
        <w:t>пункт 2.1.</w:t>
      </w:r>
      <w:r w:rsidR="00D1215D" w:rsidRPr="00422899">
        <w:rPr>
          <w:sz w:val="24"/>
          <w:szCs w:val="24"/>
        </w:rPr>
        <w:t>2</w:t>
      </w:r>
      <w:r w:rsidR="0052088E" w:rsidRPr="00422899">
        <w:rPr>
          <w:sz w:val="24"/>
          <w:szCs w:val="24"/>
        </w:rPr>
        <w:t>. плана работы Контрольно-счетной палаты Злынковского района на 2025год , утвержденного  приказом председателя Контрольно-счетной палаты Злынковского района  от 16 декабря 2024года №113-од,с изменениями в редакции приказа председателя Контрольно-счетной палаты Злынковского района от 13.01.2025г.№2; Положением о Контрольно-счетной палате Злынковского района, утвержденного Решением Злынковского районного Совета народных депутатов от 11.10.2021года №30-3;приказом председателя Контрольно-счетной палаты Злынковского района от 15января 2025г. №</w:t>
      </w:r>
      <w:r w:rsidR="00D1215D" w:rsidRPr="00422899">
        <w:rPr>
          <w:sz w:val="24"/>
          <w:szCs w:val="24"/>
        </w:rPr>
        <w:t>4</w:t>
      </w:r>
      <w:r w:rsidR="0052088E" w:rsidRPr="00422899">
        <w:rPr>
          <w:sz w:val="24"/>
          <w:szCs w:val="24"/>
        </w:rPr>
        <w:t xml:space="preserve">-од   проведено контрольное мероприятие   </w:t>
      </w:r>
      <w:r w:rsidR="00D1215D" w:rsidRPr="00422899">
        <w:rPr>
          <w:rFonts w:eastAsia="Calibri"/>
          <w:color w:val="000000"/>
          <w:sz w:val="24"/>
          <w:szCs w:val="24"/>
          <w:lang w:eastAsia="en-US"/>
        </w:rPr>
        <w:t>«Проверка законности и результативности (экономности, эффективности) использования средств бюджета Щербинского сельского поселения Злынковского муниципального района Брянской области за 2024год».</w:t>
      </w:r>
    </w:p>
    <w:p w14:paraId="06AC6131" w14:textId="0D92FD47" w:rsidR="00D1215D" w:rsidRPr="00422899" w:rsidRDefault="0052088E" w:rsidP="00D1215D">
      <w:pPr>
        <w:jc w:val="both"/>
        <w:rPr>
          <w:rFonts w:eastAsia="SimSun"/>
          <w:sz w:val="24"/>
          <w:szCs w:val="24"/>
          <w:lang w:eastAsia="zh-CN"/>
        </w:rPr>
      </w:pPr>
      <w:r w:rsidRPr="00422899">
        <w:rPr>
          <w:sz w:val="24"/>
          <w:szCs w:val="24"/>
        </w:rPr>
        <w:t xml:space="preserve"> Предмет контрольного мероприятия: </w:t>
      </w:r>
      <w:r w:rsidR="00D1215D" w:rsidRPr="00422899">
        <w:rPr>
          <w:rFonts w:eastAsia="SimSun"/>
          <w:sz w:val="24"/>
          <w:szCs w:val="24"/>
          <w:lang w:eastAsia="zh-CN"/>
        </w:rPr>
        <w:t xml:space="preserve">процесс использования средств бюджета </w:t>
      </w:r>
      <w:proofErr w:type="spellStart"/>
      <w:r w:rsidR="00D1215D" w:rsidRPr="00422899">
        <w:rPr>
          <w:rFonts w:eastAsia="SimSun"/>
          <w:sz w:val="24"/>
          <w:szCs w:val="24"/>
          <w:lang w:eastAsia="zh-CN"/>
        </w:rPr>
        <w:t>Щербиничского</w:t>
      </w:r>
      <w:proofErr w:type="spellEnd"/>
      <w:r w:rsidR="00D1215D" w:rsidRPr="00422899">
        <w:rPr>
          <w:rFonts w:eastAsia="SimSun"/>
          <w:sz w:val="24"/>
          <w:szCs w:val="24"/>
          <w:lang w:eastAsia="zh-CN"/>
        </w:rPr>
        <w:t xml:space="preserve"> сельского поселения Злынковского муниципального района Брянской области в 2024году.</w:t>
      </w:r>
    </w:p>
    <w:p w14:paraId="1C10F54C" w14:textId="5D368DD3" w:rsidR="006005FD" w:rsidRPr="00422899" w:rsidRDefault="0052088E" w:rsidP="00B5424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22899">
        <w:rPr>
          <w:sz w:val="24"/>
          <w:szCs w:val="24"/>
        </w:rPr>
        <w:t xml:space="preserve">Объект контрольного мероприятия: </w:t>
      </w:r>
      <w:proofErr w:type="spellStart"/>
      <w:r w:rsidR="00D1215D" w:rsidRPr="00422899">
        <w:rPr>
          <w:sz w:val="24"/>
          <w:szCs w:val="24"/>
        </w:rPr>
        <w:t>Щербиничская</w:t>
      </w:r>
      <w:proofErr w:type="spellEnd"/>
      <w:r w:rsidR="00D1215D" w:rsidRPr="00422899">
        <w:rPr>
          <w:sz w:val="24"/>
          <w:szCs w:val="24"/>
        </w:rPr>
        <w:t xml:space="preserve"> сельская администрация Злынковского района Брянской области.</w:t>
      </w:r>
      <w:r w:rsidRPr="00422899">
        <w:rPr>
          <w:sz w:val="24"/>
          <w:szCs w:val="24"/>
        </w:rPr>
        <w:t xml:space="preserve"> Срок проведения контрольного мероприятия: с </w:t>
      </w:r>
      <w:r w:rsidR="00D1215D" w:rsidRPr="00422899">
        <w:rPr>
          <w:sz w:val="24"/>
          <w:szCs w:val="24"/>
        </w:rPr>
        <w:t xml:space="preserve">03 февраля </w:t>
      </w:r>
      <w:r w:rsidRPr="00422899">
        <w:rPr>
          <w:sz w:val="24"/>
          <w:szCs w:val="24"/>
        </w:rPr>
        <w:t xml:space="preserve">  по 31 марта 2025г.Цель контрольного мероприятия: </w:t>
      </w:r>
      <w:r w:rsidR="00D1215D" w:rsidRPr="00422899">
        <w:rPr>
          <w:rFonts w:eastAsia="SimSun"/>
          <w:sz w:val="24"/>
          <w:szCs w:val="24"/>
          <w:lang w:eastAsia="zh-CN"/>
        </w:rPr>
        <w:t xml:space="preserve">Установление целевого и эффективного использования средств бюджета </w:t>
      </w:r>
      <w:proofErr w:type="spellStart"/>
      <w:r w:rsidR="00D1215D" w:rsidRPr="00422899">
        <w:rPr>
          <w:rFonts w:eastAsia="SimSun"/>
          <w:sz w:val="24"/>
          <w:szCs w:val="24"/>
          <w:lang w:eastAsia="zh-CN"/>
        </w:rPr>
        <w:t>Щербиничского</w:t>
      </w:r>
      <w:proofErr w:type="spellEnd"/>
      <w:r w:rsidR="00D1215D" w:rsidRPr="00422899">
        <w:rPr>
          <w:rFonts w:eastAsia="SimSun"/>
          <w:sz w:val="24"/>
          <w:szCs w:val="24"/>
          <w:lang w:eastAsia="zh-CN"/>
        </w:rPr>
        <w:t xml:space="preserve"> сельского поселения Злынковского муниципального района Брянской области в 2024году  на обеспечение деятельности </w:t>
      </w:r>
      <w:proofErr w:type="spellStart"/>
      <w:r w:rsidR="00D1215D" w:rsidRPr="00422899">
        <w:rPr>
          <w:rFonts w:eastAsia="SimSun"/>
          <w:sz w:val="24"/>
          <w:szCs w:val="24"/>
          <w:lang w:eastAsia="zh-CN"/>
        </w:rPr>
        <w:t>Щербиничской</w:t>
      </w:r>
      <w:proofErr w:type="spellEnd"/>
      <w:r w:rsidR="00D1215D" w:rsidRPr="00422899">
        <w:rPr>
          <w:rFonts w:eastAsia="SimSun"/>
          <w:sz w:val="24"/>
          <w:szCs w:val="24"/>
          <w:lang w:eastAsia="zh-CN"/>
        </w:rPr>
        <w:t xml:space="preserve"> сельской администрации Злынковского района  и решение вопросов местного значения </w:t>
      </w:r>
      <w:proofErr w:type="spellStart"/>
      <w:r w:rsidR="00D1215D" w:rsidRPr="00422899">
        <w:rPr>
          <w:rFonts w:eastAsia="SimSun"/>
          <w:sz w:val="24"/>
          <w:szCs w:val="24"/>
          <w:lang w:eastAsia="zh-CN"/>
        </w:rPr>
        <w:t>Щербиничского</w:t>
      </w:r>
      <w:proofErr w:type="spellEnd"/>
      <w:r w:rsidR="00D1215D" w:rsidRPr="00422899">
        <w:rPr>
          <w:rFonts w:eastAsia="SimSun"/>
          <w:sz w:val="24"/>
          <w:szCs w:val="24"/>
          <w:lang w:eastAsia="zh-CN"/>
        </w:rPr>
        <w:t xml:space="preserve"> сельского поселения Злынковского муниципального района Брянской области. </w:t>
      </w:r>
      <w:r w:rsidRPr="00422899">
        <w:rPr>
          <w:sz w:val="24"/>
          <w:szCs w:val="24"/>
        </w:rPr>
        <w:t xml:space="preserve">Проверяемый период деятельности:2024год. В ходе проведения контрольного мероприятия проверено </w:t>
      </w:r>
      <w:r w:rsidRPr="00422899">
        <w:rPr>
          <w:rFonts w:eastAsia="Calibri"/>
          <w:sz w:val="24"/>
          <w:szCs w:val="24"/>
          <w:lang w:eastAsia="en-US"/>
        </w:rPr>
        <w:t xml:space="preserve">всего бюджетных средств используемых </w:t>
      </w:r>
      <w:proofErr w:type="spellStart"/>
      <w:r w:rsidR="00D1215D" w:rsidRPr="00422899">
        <w:rPr>
          <w:rFonts w:eastAsia="SimSun"/>
          <w:sz w:val="24"/>
          <w:szCs w:val="24"/>
          <w:lang w:eastAsia="zh-CN"/>
        </w:rPr>
        <w:t>Щербиничской</w:t>
      </w:r>
      <w:proofErr w:type="spellEnd"/>
      <w:r w:rsidR="00D1215D" w:rsidRPr="00422899">
        <w:rPr>
          <w:rFonts w:eastAsia="SimSun"/>
          <w:sz w:val="24"/>
          <w:szCs w:val="24"/>
          <w:lang w:eastAsia="zh-CN"/>
        </w:rPr>
        <w:t xml:space="preserve"> сельской администрации Злынковского </w:t>
      </w:r>
      <w:r w:rsidR="00422899" w:rsidRPr="00422899">
        <w:rPr>
          <w:rFonts w:eastAsia="SimSun"/>
          <w:sz w:val="24"/>
          <w:szCs w:val="24"/>
          <w:lang w:eastAsia="zh-CN"/>
        </w:rPr>
        <w:t>района Брянской</w:t>
      </w:r>
      <w:r w:rsidR="00D1215D" w:rsidRPr="00422899">
        <w:rPr>
          <w:sz w:val="24"/>
          <w:szCs w:val="24"/>
        </w:rPr>
        <w:t xml:space="preserve"> области </w:t>
      </w:r>
      <w:r w:rsidRPr="00422899">
        <w:rPr>
          <w:rFonts w:eastAsia="Calibri"/>
          <w:sz w:val="24"/>
          <w:szCs w:val="24"/>
          <w:lang w:eastAsia="en-US"/>
        </w:rPr>
        <w:t xml:space="preserve">в 2024году в сумме </w:t>
      </w:r>
      <w:r w:rsidR="00D1215D" w:rsidRPr="00422899">
        <w:rPr>
          <w:rFonts w:eastAsia="Calibri"/>
          <w:sz w:val="24"/>
          <w:szCs w:val="24"/>
          <w:lang w:eastAsia="en-US"/>
        </w:rPr>
        <w:t>2 427 266,92</w:t>
      </w:r>
      <w:r w:rsidRPr="00422899">
        <w:rPr>
          <w:sz w:val="24"/>
          <w:szCs w:val="24"/>
        </w:rPr>
        <w:t xml:space="preserve"> руб.,</w:t>
      </w:r>
      <w:r w:rsidR="00D1215D" w:rsidRPr="00422899">
        <w:rPr>
          <w:sz w:val="24"/>
          <w:szCs w:val="24"/>
        </w:rPr>
        <w:t xml:space="preserve"> что составляет 94,4% от общего объема финансирования Учреждения в 2024году.</w:t>
      </w:r>
      <w:r w:rsidRPr="00422899">
        <w:rPr>
          <w:sz w:val="24"/>
          <w:szCs w:val="24"/>
        </w:rPr>
        <w:t xml:space="preserve"> </w:t>
      </w:r>
      <w:r w:rsidR="00D1215D" w:rsidRPr="00422899">
        <w:rPr>
          <w:sz w:val="24"/>
          <w:szCs w:val="24"/>
        </w:rPr>
        <w:t xml:space="preserve">В ходе проведения контрольного мероприятия </w:t>
      </w:r>
      <w:r w:rsidRPr="00422899">
        <w:rPr>
          <w:sz w:val="24"/>
          <w:szCs w:val="24"/>
        </w:rPr>
        <w:t>установлено</w:t>
      </w:r>
      <w:r w:rsidR="00D1215D" w:rsidRPr="00422899">
        <w:rPr>
          <w:sz w:val="24"/>
          <w:szCs w:val="24"/>
        </w:rPr>
        <w:t>:</w:t>
      </w:r>
      <w:r w:rsidRPr="00422899">
        <w:rPr>
          <w:sz w:val="24"/>
          <w:szCs w:val="24"/>
        </w:rPr>
        <w:t xml:space="preserve"> 17 нарушений требований </w:t>
      </w:r>
      <w:r w:rsidRPr="00422899">
        <w:rPr>
          <w:rFonts w:eastAsiaTheme="minorEastAsia"/>
          <w:sz w:val="24"/>
          <w:szCs w:val="24"/>
        </w:rPr>
        <w:t>Федерального закона</w:t>
      </w:r>
      <w:r w:rsidRPr="00422899">
        <w:rPr>
          <w:rFonts w:eastAsia="Calibri"/>
          <w:bCs/>
          <w:iCs/>
          <w:sz w:val="24"/>
          <w:szCs w:val="24"/>
        </w:rPr>
        <w:t xml:space="preserve"> от 06.12.2011 N 402-ФЗ "О бухгалтерском учете" </w:t>
      </w:r>
      <w:r w:rsidRPr="00422899">
        <w:rPr>
          <w:sz w:val="24"/>
          <w:szCs w:val="24"/>
        </w:rPr>
        <w:t xml:space="preserve">; </w:t>
      </w:r>
      <w:r w:rsidR="006005FD" w:rsidRPr="00422899">
        <w:rPr>
          <w:sz w:val="24"/>
          <w:szCs w:val="24"/>
        </w:rPr>
        <w:t xml:space="preserve"> 3 нарушения ненадлежащего исполнения условий   договоров </w:t>
      </w:r>
      <w:r w:rsidRPr="00422899">
        <w:rPr>
          <w:rFonts w:eastAsia="Calibri"/>
          <w:sz w:val="24"/>
          <w:szCs w:val="24"/>
          <w:lang w:eastAsia="en-US"/>
        </w:rPr>
        <w:t xml:space="preserve"> </w:t>
      </w:r>
      <w:r w:rsidRPr="00422899">
        <w:rPr>
          <w:sz w:val="24"/>
          <w:szCs w:val="24"/>
        </w:rPr>
        <w:t>при   осуществлени</w:t>
      </w:r>
      <w:r w:rsidR="006005FD" w:rsidRPr="00422899">
        <w:rPr>
          <w:sz w:val="24"/>
          <w:szCs w:val="24"/>
        </w:rPr>
        <w:t>и</w:t>
      </w:r>
      <w:r w:rsidRPr="00422899">
        <w:rPr>
          <w:sz w:val="24"/>
          <w:szCs w:val="24"/>
        </w:rPr>
        <w:t xml:space="preserve">  закупок товаров, работ, услуг  для муниципальных нужд</w:t>
      </w:r>
      <w:r w:rsidR="006005FD" w:rsidRPr="00422899">
        <w:rPr>
          <w:sz w:val="24"/>
          <w:szCs w:val="24"/>
        </w:rPr>
        <w:t xml:space="preserve">, в части не соблюдения срок оплаты </w:t>
      </w:r>
      <w:r w:rsidR="006005FD" w:rsidRPr="00422899">
        <w:rPr>
          <w:sz w:val="24"/>
          <w:szCs w:val="24"/>
        </w:rPr>
        <w:t>Исполнителю(подрядчику</w:t>
      </w:r>
      <w:r w:rsidR="006005FD" w:rsidRPr="00422899">
        <w:rPr>
          <w:sz w:val="24"/>
          <w:szCs w:val="24"/>
        </w:rPr>
        <w:t>) установленных условиями договоров  за выполнение работы.</w:t>
      </w:r>
      <w:r w:rsidR="00B5424D" w:rsidRPr="00422899">
        <w:rPr>
          <w:rFonts w:eastAsia="Calibri"/>
          <w:color w:val="000000" w:themeColor="text1"/>
          <w:sz w:val="24"/>
          <w:szCs w:val="24"/>
        </w:rPr>
        <w:t xml:space="preserve"> </w:t>
      </w:r>
      <w:r w:rsidR="00B5424D" w:rsidRPr="00422899">
        <w:rPr>
          <w:rFonts w:eastAsia="Calibri"/>
          <w:color w:val="000000" w:themeColor="text1"/>
          <w:sz w:val="24"/>
          <w:szCs w:val="24"/>
        </w:rPr>
        <w:t xml:space="preserve">в  нарушение части 3 статьи 103 Федерального закона </w:t>
      </w:r>
      <w:r w:rsidR="00B5424D" w:rsidRPr="00422899">
        <w:rPr>
          <w:rFonts w:eastAsia="Calibri"/>
          <w:sz w:val="24"/>
          <w:szCs w:val="24"/>
          <w:lang w:eastAsia="en-US"/>
        </w:rPr>
        <w:t xml:space="preserve">от 05 апреля 2013 года № 44-ФЗ «О контрактной системе в сфере закупок товаров, работ, услуг для обеспечения государственных и муниципальных нужд» Заказчиком </w:t>
      </w:r>
      <w:proofErr w:type="spellStart"/>
      <w:r w:rsidR="00B5424D" w:rsidRPr="00422899">
        <w:rPr>
          <w:rFonts w:eastAsia="Calibri"/>
          <w:sz w:val="24"/>
          <w:szCs w:val="24"/>
          <w:lang w:eastAsia="en-US"/>
        </w:rPr>
        <w:t>Щербиничской</w:t>
      </w:r>
      <w:proofErr w:type="spellEnd"/>
      <w:r w:rsidR="00B5424D" w:rsidRPr="00422899">
        <w:rPr>
          <w:rFonts w:eastAsia="Calibri"/>
          <w:sz w:val="24"/>
          <w:szCs w:val="24"/>
          <w:lang w:eastAsia="en-US"/>
        </w:rPr>
        <w:t xml:space="preserve"> сельской администрацией Злынковского района Брянской области  была направлена 30 августа 2024года  информации </w:t>
      </w:r>
      <w:r w:rsidR="00B5424D" w:rsidRPr="00422899">
        <w:rPr>
          <w:rFonts w:eastAsiaTheme="minorHAnsi"/>
          <w:sz w:val="24"/>
          <w:szCs w:val="24"/>
          <w:lang w:eastAsia="en-US"/>
        </w:rPr>
        <w:t xml:space="preserve">в  федеральный орган исполнительной власти, осуществляющий правоприменительные функции по казначейскому обслуживанию исполнения бюджетов бюджетной системы Российской Федерации в соответствии с требованиями  </w:t>
      </w:r>
      <w:hyperlink r:id="rId7" w:history="1">
        <w:r w:rsidR="00B5424D" w:rsidRPr="00422899">
          <w:rPr>
            <w:rFonts w:eastAsiaTheme="minorHAnsi"/>
            <w:sz w:val="24"/>
            <w:szCs w:val="24"/>
            <w:lang w:eastAsia="en-US"/>
          </w:rPr>
          <w:t>пунктах 1</w:t>
        </w:r>
      </w:hyperlink>
      <w:r w:rsidR="00B5424D" w:rsidRPr="00422899">
        <w:rPr>
          <w:rFonts w:eastAsiaTheme="minorHAnsi"/>
          <w:sz w:val="24"/>
          <w:szCs w:val="24"/>
          <w:lang w:eastAsia="en-US"/>
        </w:rPr>
        <w:t xml:space="preserve"> - </w:t>
      </w:r>
      <w:hyperlink r:id="rId8" w:history="1">
        <w:r w:rsidR="00B5424D" w:rsidRPr="00422899">
          <w:rPr>
            <w:rFonts w:eastAsiaTheme="minorHAnsi"/>
            <w:sz w:val="24"/>
            <w:szCs w:val="24"/>
            <w:lang w:eastAsia="en-US"/>
          </w:rPr>
          <w:t>7</w:t>
        </w:r>
      </w:hyperlink>
      <w:r w:rsidR="00B5424D" w:rsidRPr="00422899">
        <w:rPr>
          <w:rFonts w:eastAsiaTheme="minorHAnsi"/>
          <w:sz w:val="24"/>
          <w:szCs w:val="24"/>
          <w:lang w:eastAsia="en-US"/>
        </w:rPr>
        <w:t xml:space="preserve">, </w:t>
      </w:r>
      <w:hyperlink r:id="rId9" w:history="1">
        <w:r w:rsidR="00B5424D" w:rsidRPr="00422899">
          <w:rPr>
            <w:rFonts w:eastAsiaTheme="minorHAnsi"/>
            <w:sz w:val="24"/>
            <w:szCs w:val="24"/>
            <w:lang w:eastAsia="en-US"/>
          </w:rPr>
          <w:t>9</w:t>
        </w:r>
      </w:hyperlink>
      <w:r w:rsidR="00B5424D" w:rsidRPr="00422899">
        <w:rPr>
          <w:rFonts w:eastAsiaTheme="minorHAnsi"/>
          <w:sz w:val="24"/>
          <w:szCs w:val="24"/>
          <w:lang w:eastAsia="en-US"/>
        </w:rPr>
        <w:t xml:space="preserve">, </w:t>
      </w:r>
      <w:hyperlink r:id="rId10" w:history="1">
        <w:r w:rsidR="00B5424D" w:rsidRPr="00422899">
          <w:rPr>
            <w:rFonts w:eastAsiaTheme="minorHAnsi"/>
            <w:sz w:val="24"/>
            <w:szCs w:val="24"/>
            <w:lang w:eastAsia="en-US"/>
          </w:rPr>
          <w:t>12</w:t>
        </w:r>
      </w:hyperlink>
      <w:r w:rsidR="00B5424D" w:rsidRPr="00422899">
        <w:rPr>
          <w:rFonts w:eastAsiaTheme="minorHAnsi"/>
          <w:sz w:val="24"/>
          <w:szCs w:val="24"/>
          <w:lang w:eastAsia="en-US"/>
        </w:rPr>
        <w:t xml:space="preserve"> и </w:t>
      </w:r>
      <w:hyperlink r:id="rId11" w:history="1">
        <w:r w:rsidR="00B5424D" w:rsidRPr="00422899">
          <w:rPr>
            <w:rFonts w:eastAsiaTheme="minorHAnsi"/>
            <w:sz w:val="24"/>
            <w:szCs w:val="24"/>
            <w:lang w:eastAsia="en-US"/>
          </w:rPr>
          <w:t>14 части 2</w:t>
        </w:r>
      </w:hyperlink>
      <w:r w:rsidR="00B5424D" w:rsidRPr="00422899">
        <w:rPr>
          <w:rFonts w:eastAsiaTheme="minorHAnsi"/>
          <w:sz w:val="24"/>
          <w:szCs w:val="24"/>
          <w:lang w:eastAsia="en-US"/>
        </w:rPr>
        <w:t xml:space="preserve"> статьи 103</w:t>
      </w:r>
      <w:r w:rsidR="00B5424D" w:rsidRPr="00422899">
        <w:rPr>
          <w:rFonts w:eastAsia="Calibri"/>
          <w:sz w:val="24"/>
          <w:szCs w:val="24"/>
          <w:lang w:eastAsia="en-US"/>
        </w:rPr>
        <w:t xml:space="preserve">Федерального закона № 44-ФЗ о заключении </w:t>
      </w:r>
      <w:r w:rsidR="00B5424D" w:rsidRPr="00422899">
        <w:rPr>
          <w:rFonts w:eastAsia="Calibri"/>
          <w:color w:val="000000" w:themeColor="text1"/>
          <w:sz w:val="24"/>
          <w:szCs w:val="24"/>
        </w:rPr>
        <w:t>Муниципального контракта от 28.06.2024года</w:t>
      </w:r>
      <w:r w:rsidR="00B5424D" w:rsidRPr="00422899">
        <w:rPr>
          <w:rFonts w:eastAsia="Calibri"/>
          <w:color w:val="000000" w:themeColor="text1"/>
          <w:sz w:val="24"/>
          <w:szCs w:val="24"/>
        </w:rPr>
        <w:t xml:space="preserve"> </w:t>
      </w:r>
      <w:r w:rsidR="00B5424D" w:rsidRPr="00422899">
        <w:rPr>
          <w:sz w:val="24"/>
          <w:szCs w:val="24"/>
          <w:shd w:val="clear" w:color="auto" w:fill="FFFFFF"/>
        </w:rPr>
        <w:t xml:space="preserve">Проведение восстановительных работ (Братская могила ( Здесь захоронены Жуков Семен Семенович, Семерной Григорий Иванович, Короткий Петр Григорьевич), д. Большие </w:t>
      </w:r>
      <w:proofErr w:type="spellStart"/>
      <w:r w:rsidR="00B5424D" w:rsidRPr="00422899">
        <w:rPr>
          <w:sz w:val="24"/>
          <w:szCs w:val="24"/>
          <w:shd w:val="clear" w:color="auto" w:fill="FFFFFF"/>
        </w:rPr>
        <w:t>Щербиничи</w:t>
      </w:r>
      <w:proofErr w:type="spellEnd"/>
      <w:r w:rsidR="00B5424D" w:rsidRPr="00422899">
        <w:rPr>
          <w:sz w:val="24"/>
          <w:szCs w:val="24"/>
          <w:shd w:val="clear" w:color="auto" w:fill="FFFFFF"/>
        </w:rPr>
        <w:t xml:space="preserve">, </w:t>
      </w:r>
      <w:proofErr w:type="spellStart"/>
      <w:r w:rsidR="00B5424D" w:rsidRPr="00422899">
        <w:rPr>
          <w:sz w:val="24"/>
          <w:szCs w:val="24"/>
          <w:shd w:val="clear" w:color="auto" w:fill="FFFFFF"/>
        </w:rPr>
        <w:t>Щербиничское</w:t>
      </w:r>
      <w:proofErr w:type="spellEnd"/>
      <w:r w:rsidR="00B5424D" w:rsidRPr="00422899">
        <w:rPr>
          <w:sz w:val="24"/>
          <w:szCs w:val="24"/>
          <w:shd w:val="clear" w:color="auto" w:fill="FFFFFF"/>
        </w:rPr>
        <w:t xml:space="preserve"> с/п, </w:t>
      </w:r>
      <w:proofErr w:type="spellStart"/>
      <w:r w:rsidR="00B5424D" w:rsidRPr="00422899">
        <w:rPr>
          <w:sz w:val="24"/>
          <w:szCs w:val="24"/>
          <w:shd w:val="clear" w:color="auto" w:fill="FFFFFF"/>
        </w:rPr>
        <w:t>Злынковский</w:t>
      </w:r>
      <w:proofErr w:type="spellEnd"/>
      <w:r w:rsidR="00B5424D" w:rsidRPr="00422899">
        <w:rPr>
          <w:sz w:val="24"/>
          <w:szCs w:val="24"/>
          <w:shd w:val="clear" w:color="auto" w:fill="FFFFFF"/>
        </w:rPr>
        <w:t xml:space="preserve"> район, гражданское кладбище)</w:t>
      </w:r>
      <w:r w:rsidR="00B5424D" w:rsidRPr="00422899">
        <w:rPr>
          <w:sz w:val="24"/>
          <w:szCs w:val="24"/>
          <w:shd w:val="clear" w:color="auto" w:fill="FFFFFF"/>
        </w:rPr>
        <w:t>,</w:t>
      </w:r>
      <w:r w:rsidR="00B5424D" w:rsidRPr="00422899">
        <w:rPr>
          <w:sz w:val="24"/>
          <w:szCs w:val="24"/>
          <w:shd w:val="clear" w:color="auto" w:fill="FFFFFF"/>
        </w:rPr>
        <w:t xml:space="preserve">  </w:t>
      </w:r>
      <w:r w:rsidR="00B5424D" w:rsidRPr="00422899">
        <w:rPr>
          <w:rFonts w:eastAsiaTheme="minorHAnsi"/>
          <w:sz w:val="24"/>
          <w:szCs w:val="24"/>
          <w:lang w:eastAsia="en-US"/>
        </w:rPr>
        <w:t xml:space="preserve">в срок превышающий пять рабочих дней с </w:t>
      </w:r>
      <w:r w:rsidR="00B5424D" w:rsidRPr="00422899">
        <w:rPr>
          <w:rFonts w:eastAsiaTheme="minorHAnsi"/>
          <w:sz w:val="24"/>
          <w:szCs w:val="24"/>
          <w:lang w:eastAsia="en-US"/>
        </w:rPr>
        <w:lastRenderedPageBreak/>
        <w:t>даты заключения 28.06.2024года Муниципального контракта</w:t>
      </w:r>
      <w:r w:rsidR="00B5424D" w:rsidRPr="00422899">
        <w:rPr>
          <w:rFonts w:eastAsiaTheme="minorHAnsi"/>
          <w:sz w:val="24"/>
          <w:szCs w:val="24"/>
          <w:lang w:eastAsia="en-US"/>
        </w:rPr>
        <w:t xml:space="preserve">. Фактически информация была направлена в </w:t>
      </w:r>
      <w:r w:rsidR="00B5424D" w:rsidRPr="00422899">
        <w:rPr>
          <w:rFonts w:eastAsiaTheme="minorHAnsi"/>
          <w:sz w:val="24"/>
          <w:szCs w:val="24"/>
          <w:lang w:eastAsia="en-US"/>
        </w:rPr>
        <w:t>федеральный орган исполнительной власти, осуществляющий правоприменительные функции по казначейскому обслуживанию исполнения бюджетов бюджетной системы Российской Федерации</w:t>
      </w:r>
      <w:r w:rsidR="00B5424D" w:rsidRPr="00422899">
        <w:rPr>
          <w:rFonts w:eastAsiaTheme="minorHAnsi"/>
          <w:sz w:val="24"/>
          <w:szCs w:val="24"/>
          <w:lang w:eastAsia="en-US"/>
        </w:rPr>
        <w:t xml:space="preserve"> 30.08.2024года.  </w:t>
      </w:r>
      <w:r w:rsidR="00D35CD7" w:rsidRPr="00422899">
        <w:rPr>
          <w:rFonts w:eastAsiaTheme="minorHAnsi"/>
          <w:sz w:val="24"/>
          <w:szCs w:val="24"/>
          <w:lang w:eastAsia="en-US"/>
        </w:rPr>
        <w:t xml:space="preserve">При проверке соблюдения порядка оплаты труда работникам </w:t>
      </w:r>
      <w:proofErr w:type="spellStart"/>
      <w:r w:rsidR="00D35CD7" w:rsidRPr="00422899">
        <w:rPr>
          <w:rFonts w:eastAsia="Calibri"/>
          <w:sz w:val="24"/>
          <w:szCs w:val="24"/>
          <w:lang w:eastAsia="en-US"/>
        </w:rPr>
        <w:t>Щербиничской</w:t>
      </w:r>
      <w:proofErr w:type="spellEnd"/>
      <w:r w:rsidR="00D35CD7" w:rsidRPr="00422899">
        <w:rPr>
          <w:rFonts w:eastAsia="Calibri"/>
          <w:sz w:val="24"/>
          <w:szCs w:val="24"/>
          <w:lang w:eastAsia="en-US"/>
        </w:rPr>
        <w:t xml:space="preserve"> сельской администрацией Злынковского района Брянской </w:t>
      </w:r>
      <w:r w:rsidR="00D35CD7" w:rsidRPr="00422899">
        <w:rPr>
          <w:rFonts w:eastAsia="Calibri"/>
          <w:sz w:val="24"/>
          <w:szCs w:val="24"/>
          <w:lang w:eastAsia="en-US"/>
        </w:rPr>
        <w:t>области в 2024году установлено 5 фактов несоблюдения трудового законодательства.</w:t>
      </w:r>
    </w:p>
    <w:p w14:paraId="0A681C6A" w14:textId="207AFE95" w:rsidR="00253067" w:rsidRPr="00422899" w:rsidRDefault="00253067" w:rsidP="00D1215D">
      <w:pPr>
        <w:pStyle w:val="2"/>
        <w:spacing w:after="0" w:line="240" w:lineRule="auto"/>
        <w:jc w:val="both"/>
        <w:rPr>
          <w:rFonts w:eastAsiaTheme="minorEastAsia"/>
        </w:rPr>
      </w:pPr>
      <w:r w:rsidRPr="00422899">
        <w:rPr>
          <w:rFonts w:eastAsiaTheme="minorEastAsia"/>
        </w:rPr>
        <w:t xml:space="preserve">По результатам проведения контрольного </w:t>
      </w:r>
      <w:r w:rsidR="00D35CD7" w:rsidRPr="00422899">
        <w:rPr>
          <w:rFonts w:eastAsiaTheme="minorEastAsia"/>
        </w:rPr>
        <w:t>мероприятия Контрольно</w:t>
      </w:r>
      <w:r w:rsidRPr="00422899">
        <w:rPr>
          <w:rFonts w:eastAsiaTheme="minorEastAsia"/>
        </w:rPr>
        <w:t xml:space="preserve">-счетной палатой направлено представление </w:t>
      </w:r>
      <w:r w:rsidR="00D35CD7" w:rsidRPr="00422899">
        <w:rPr>
          <w:rFonts w:eastAsiaTheme="minorEastAsia"/>
        </w:rPr>
        <w:t xml:space="preserve">  в </w:t>
      </w:r>
      <w:proofErr w:type="spellStart"/>
      <w:r w:rsidR="00D35CD7" w:rsidRPr="00422899">
        <w:rPr>
          <w:rFonts w:eastAsiaTheme="minorEastAsia"/>
        </w:rPr>
        <w:t>Щербиничскую</w:t>
      </w:r>
      <w:proofErr w:type="spellEnd"/>
      <w:r w:rsidR="00D35CD7" w:rsidRPr="00422899">
        <w:rPr>
          <w:rFonts w:eastAsiaTheme="minorEastAsia"/>
        </w:rPr>
        <w:t xml:space="preserve"> сельскую администрацию Злынковского района Брянской области </w:t>
      </w:r>
      <w:r w:rsidRPr="00422899">
        <w:rPr>
          <w:rFonts w:eastAsiaTheme="minorEastAsia"/>
        </w:rPr>
        <w:t xml:space="preserve">  </w:t>
      </w:r>
      <w:r w:rsidR="00D35CD7" w:rsidRPr="00422899">
        <w:rPr>
          <w:rFonts w:eastAsiaTheme="minorEastAsia"/>
        </w:rPr>
        <w:t xml:space="preserve">с </w:t>
      </w:r>
      <w:r w:rsidR="00422899" w:rsidRPr="00422899">
        <w:rPr>
          <w:rFonts w:eastAsiaTheme="minorEastAsia"/>
        </w:rPr>
        <w:t>предложениями по</w:t>
      </w:r>
      <w:r w:rsidRPr="00422899">
        <w:rPr>
          <w:rFonts w:eastAsiaTheme="minorEastAsia"/>
        </w:rPr>
        <w:t xml:space="preserve"> устранению выявленных нарушений законодательства Российской Федерации и муниципальных правовых актов </w:t>
      </w:r>
      <w:proofErr w:type="spellStart"/>
      <w:r w:rsidR="00D35CD7" w:rsidRPr="00422899">
        <w:rPr>
          <w:rFonts w:eastAsiaTheme="minorEastAsia"/>
        </w:rPr>
        <w:t>Щербиничского</w:t>
      </w:r>
      <w:proofErr w:type="spellEnd"/>
      <w:r w:rsidR="00D35CD7" w:rsidRPr="00422899">
        <w:rPr>
          <w:rFonts w:eastAsiaTheme="minorEastAsia"/>
        </w:rPr>
        <w:t xml:space="preserve"> сельского поседения </w:t>
      </w:r>
      <w:r w:rsidRPr="00422899">
        <w:rPr>
          <w:rFonts w:eastAsiaTheme="minorEastAsia"/>
        </w:rPr>
        <w:t>Злынковского муниципального района Брянской области:</w:t>
      </w:r>
    </w:p>
    <w:p w14:paraId="3C4A0F54" w14:textId="77777777" w:rsidR="00422899" w:rsidRPr="00422899" w:rsidRDefault="00422899" w:rsidP="00422899">
      <w:pPr>
        <w:autoSpaceDE w:val="0"/>
        <w:autoSpaceDN w:val="0"/>
        <w:adjustRightInd w:val="0"/>
        <w:jc w:val="both"/>
        <w:rPr>
          <w:bCs/>
          <w:spacing w:val="-4"/>
          <w:sz w:val="24"/>
          <w:szCs w:val="24"/>
          <w:lang w:eastAsia="en-US"/>
        </w:rPr>
      </w:pPr>
      <w:r w:rsidRPr="00422899">
        <w:rPr>
          <w:bCs/>
          <w:sz w:val="24"/>
          <w:szCs w:val="24"/>
        </w:rPr>
        <w:t xml:space="preserve">1. </w:t>
      </w:r>
      <w:r w:rsidRPr="00422899">
        <w:rPr>
          <w:bCs/>
          <w:spacing w:val="-4"/>
          <w:sz w:val="24"/>
          <w:szCs w:val="24"/>
          <w:lang w:eastAsia="en-US"/>
        </w:rPr>
        <w:t>Рассмотреть итоги контрольного мероприятия, проанализировать нарушения и недостатки, отмеченные в акте по результатам контрольного мероприятия, принять меры по их недопущению в дальнейшем, а также принятия мер к лицам, виновным в допущенных нарушениях.</w:t>
      </w:r>
    </w:p>
    <w:p w14:paraId="003ADD37" w14:textId="77777777" w:rsidR="00422899" w:rsidRPr="00422899" w:rsidRDefault="00422899" w:rsidP="00422899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422899">
        <w:rPr>
          <w:bCs/>
          <w:spacing w:val="-4"/>
          <w:sz w:val="24"/>
          <w:szCs w:val="24"/>
          <w:lang w:eastAsia="en-US"/>
        </w:rPr>
        <w:t xml:space="preserve"> 2.</w:t>
      </w:r>
      <w:r w:rsidRPr="00422899">
        <w:rPr>
          <w:bCs/>
          <w:spacing w:val="-4"/>
          <w:sz w:val="24"/>
          <w:szCs w:val="24"/>
          <w:lang w:eastAsia="zh-CN"/>
        </w:rPr>
        <w:t xml:space="preserve"> </w:t>
      </w:r>
      <w:proofErr w:type="spellStart"/>
      <w:r w:rsidRPr="00422899">
        <w:rPr>
          <w:bCs/>
          <w:spacing w:val="-4"/>
          <w:sz w:val="24"/>
          <w:szCs w:val="24"/>
          <w:lang w:eastAsia="zh-CN"/>
        </w:rPr>
        <w:t>Щербиничской</w:t>
      </w:r>
      <w:proofErr w:type="spellEnd"/>
      <w:r w:rsidRPr="00422899">
        <w:rPr>
          <w:bCs/>
          <w:spacing w:val="-4"/>
          <w:sz w:val="24"/>
          <w:szCs w:val="24"/>
          <w:lang w:eastAsia="zh-CN"/>
        </w:rPr>
        <w:t xml:space="preserve"> </w:t>
      </w:r>
      <w:r w:rsidRPr="00422899">
        <w:rPr>
          <w:rFonts w:eastAsia="SimSun"/>
          <w:sz w:val="24"/>
          <w:szCs w:val="24"/>
          <w:lang w:eastAsia="zh-CN"/>
        </w:rPr>
        <w:t>сельской администрации Злынковского района Брянской области</w:t>
      </w:r>
      <w:r w:rsidRPr="00422899">
        <w:rPr>
          <w:bCs/>
          <w:spacing w:val="-4"/>
          <w:sz w:val="24"/>
          <w:szCs w:val="24"/>
          <w:lang w:eastAsia="zh-CN"/>
        </w:rPr>
        <w:t xml:space="preserve"> </w:t>
      </w:r>
      <w:r w:rsidRPr="00422899">
        <w:rPr>
          <w:bCs/>
          <w:spacing w:val="-4"/>
          <w:sz w:val="24"/>
          <w:szCs w:val="24"/>
          <w:lang w:eastAsia="en-US"/>
        </w:rPr>
        <w:t>обеспечить выполнение полномочий по осуществлению внутреннего финансового контроля при приемке первичных документов  в соответствии с требованиями :</w:t>
      </w:r>
      <w:hyperlink r:id="rId12" w:history="1">
        <w:r w:rsidRPr="00422899">
          <w:rPr>
            <w:rFonts w:eastAsiaTheme="minorHAnsi"/>
            <w:sz w:val="24"/>
            <w:szCs w:val="24"/>
            <w:u w:val="single"/>
            <w:lang w:eastAsia="en-US"/>
          </w:rPr>
          <w:t>ч. 1 ст. 19</w:t>
        </w:r>
      </w:hyperlink>
      <w:r w:rsidRPr="00422899">
        <w:rPr>
          <w:rFonts w:eastAsiaTheme="minorHAnsi"/>
          <w:sz w:val="24"/>
          <w:szCs w:val="24"/>
          <w:lang w:eastAsia="en-US"/>
        </w:rPr>
        <w:t xml:space="preserve"> Федеральный закон от 06.12.2011 N 402-ФЗ (ред. от 12.12.2023) "О бухгалтерском учете", нормативными документами органов местного самоуправления </w:t>
      </w:r>
      <w:proofErr w:type="spellStart"/>
      <w:r w:rsidRPr="00422899">
        <w:rPr>
          <w:rFonts w:eastAsiaTheme="minorHAnsi"/>
          <w:sz w:val="24"/>
          <w:szCs w:val="24"/>
          <w:lang w:eastAsia="en-US"/>
        </w:rPr>
        <w:t>Щербиничского</w:t>
      </w:r>
      <w:proofErr w:type="spellEnd"/>
      <w:r w:rsidRPr="00422899">
        <w:rPr>
          <w:rFonts w:eastAsiaTheme="minorHAnsi"/>
          <w:sz w:val="24"/>
          <w:szCs w:val="24"/>
          <w:lang w:eastAsia="en-US"/>
        </w:rPr>
        <w:t xml:space="preserve"> сельского поселения.</w:t>
      </w:r>
    </w:p>
    <w:p w14:paraId="6D453655" w14:textId="77777777" w:rsidR="00422899" w:rsidRPr="00422899" w:rsidRDefault="00422899" w:rsidP="00422899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422899">
        <w:rPr>
          <w:rFonts w:eastAsia="Calibri"/>
          <w:sz w:val="24"/>
          <w:szCs w:val="24"/>
          <w:lang w:eastAsia="en-US"/>
        </w:rPr>
        <w:t xml:space="preserve">3. </w:t>
      </w:r>
      <w:proofErr w:type="spellStart"/>
      <w:r w:rsidRPr="00422899">
        <w:rPr>
          <w:bCs/>
          <w:spacing w:val="-4"/>
          <w:sz w:val="24"/>
          <w:szCs w:val="24"/>
          <w:lang w:eastAsia="zh-CN"/>
        </w:rPr>
        <w:t>Щербиничской</w:t>
      </w:r>
      <w:proofErr w:type="spellEnd"/>
      <w:r w:rsidRPr="00422899">
        <w:rPr>
          <w:bCs/>
          <w:spacing w:val="-4"/>
          <w:sz w:val="24"/>
          <w:szCs w:val="24"/>
          <w:lang w:eastAsia="zh-CN"/>
        </w:rPr>
        <w:t xml:space="preserve"> </w:t>
      </w:r>
      <w:r w:rsidRPr="00422899">
        <w:rPr>
          <w:rFonts w:eastAsia="SimSun"/>
          <w:sz w:val="24"/>
          <w:szCs w:val="24"/>
          <w:lang w:eastAsia="zh-CN"/>
        </w:rPr>
        <w:t>сельской администрации Злынковского района Брянской области</w:t>
      </w:r>
      <w:r w:rsidRPr="00422899">
        <w:rPr>
          <w:bCs/>
          <w:spacing w:val="-4"/>
          <w:sz w:val="24"/>
          <w:szCs w:val="24"/>
          <w:lang w:eastAsia="zh-CN"/>
        </w:rPr>
        <w:t xml:space="preserve"> </w:t>
      </w:r>
      <w:r w:rsidRPr="00422899">
        <w:rPr>
          <w:rFonts w:eastAsia="Calibri"/>
          <w:sz w:val="24"/>
          <w:szCs w:val="24"/>
          <w:lang w:eastAsia="en-US"/>
        </w:rPr>
        <w:t xml:space="preserve">в целях недопущения неэффективных расходов бюджетных средств, исключение рысков вследствие </w:t>
      </w:r>
      <w:r w:rsidRPr="00422899">
        <w:rPr>
          <w:rFonts w:eastAsiaTheme="minorHAnsi"/>
          <w:sz w:val="24"/>
          <w:szCs w:val="24"/>
          <w:lang w:eastAsia="en-US"/>
        </w:rPr>
        <w:t>не надлежащего исполнения условий договоров(контрактов) заключенных на выполнение работ, оказание услуг для муниципальных нужд , обеспечить</w:t>
      </w:r>
      <w:r w:rsidRPr="00422899">
        <w:rPr>
          <w:rFonts w:eastAsia="Calibri"/>
          <w:sz w:val="24"/>
          <w:szCs w:val="24"/>
          <w:lang w:eastAsia="en-US"/>
        </w:rPr>
        <w:t xml:space="preserve"> своевременную оплату подрядчикам, поставщикам, исполнителем  за выполненные работы, оказанные услуги для муниципальных нужд , включая авансовые платежи, в сроки установленные условиями договоров (контрактов).</w:t>
      </w:r>
    </w:p>
    <w:p w14:paraId="1342534B" w14:textId="77777777" w:rsidR="00422899" w:rsidRPr="00422899" w:rsidRDefault="00422899" w:rsidP="00422899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422899">
        <w:rPr>
          <w:rFonts w:eastAsia="Calibri"/>
          <w:sz w:val="24"/>
          <w:szCs w:val="24"/>
          <w:lang w:eastAsia="en-US"/>
        </w:rPr>
        <w:t xml:space="preserve">4. </w:t>
      </w:r>
      <w:proofErr w:type="spellStart"/>
      <w:r w:rsidRPr="00422899">
        <w:rPr>
          <w:bCs/>
          <w:spacing w:val="-4"/>
          <w:sz w:val="24"/>
          <w:szCs w:val="24"/>
          <w:lang w:eastAsia="zh-CN"/>
        </w:rPr>
        <w:t>Щербиничской</w:t>
      </w:r>
      <w:proofErr w:type="spellEnd"/>
      <w:r w:rsidRPr="00422899">
        <w:rPr>
          <w:bCs/>
          <w:spacing w:val="-4"/>
          <w:sz w:val="24"/>
          <w:szCs w:val="24"/>
          <w:lang w:eastAsia="zh-CN"/>
        </w:rPr>
        <w:t xml:space="preserve"> </w:t>
      </w:r>
      <w:r w:rsidRPr="00422899">
        <w:rPr>
          <w:rFonts w:eastAsia="SimSun"/>
          <w:sz w:val="24"/>
          <w:szCs w:val="24"/>
          <w:lang w:eastAsia="zh-CN"/>
        </w:rPr>
        <w:t>сельской администрации Злынковского района Брянской области</w:t>
      </w:r>
      <w:r w:rsidRPr="00422899">
        <w:rPr>
          <w:bCs/>
          <w:spacing w:val="-4"/>
          <w:sz w:val="24"/>
          <w:szCs w:val="24"/>
          <w:lang w:eastAsia="zh-CN"/>
        </w:rPr>
        <w:t xml:space="preserve"> </w:t>
      </w:r>
      <w:r w:rsidRPr="00422899">
        <w:rPr>
          <w:rFonts w:eastAsia="Calibri"/>
          <w:sz w:val="24"/>
          <w:szCs w:val="24"/>
          <w:lang w:eastAsia="en-US"/>
        </w:rPr>
        <w:t>обеспечить своевременное внесение изменений в трудовые договора работников Учреждения в связи с принятием нормативных документов в части: изменения условий оплаты труда работников, установления(изменения)стимулирующих выплат, иных доплат.</w:t>
      </w:r>
    </w:p>
    <w:p w14:paraId="54FA57DD" w14:textId="11D17F01" w:rsidR="00253067" w:rsidRPr="00422899" w:rsidRDefault="00253067" w:rsidP="00422899">
      <w:pPr>
        <w:jc w:val="both"/>
        <w:rPr>
          <w:rFonts w:eastAsia="Calibri"/>
          <w:color w:val="FF0000"/>
          <w:sz w:val="24"/>
          <w:szCs w:val="24"/>
          <w:lang w:eastAsia="en-US"/>
        </w:rPr>
      </w:pPr>
      <w:r w:rsidRPr="00422899">
        <w:rPr>
          <w:rFonts w:eastAsia="Calibri"/>
          <w:sz w:val="24"/>
          <w:szCs w:val="24"/>
          <w:lang w:eastAsia="en-US"/>
        </w:rPr>
        <w:t xml:space="preserve">Отчет о проведении контрольного мероприятия утвержден приказом председателя Контрольно-счетной палаты Злынковского района </w:t>
      </w:r>
      <w:r w:rsidRPr="00422899">
        <w:rPr>
          <w:sz w:val="24"/>
          <w:szCs w:val="24"/>
        </w:rPr>
        <w:t xml:space="preserve">от </w:t>
      </w:r>
      <w:r w:rsidR="00422899" w:rsidRPr="00422899">
        <w:rPr>
          <w:sz w:val="24"/>
          <w:szCs w:val="24"/>
        </w:rPr>
        <w:t>31 марта</w:t>
      </w:r>
      <w:r w:rsidRPr="00422899">
        <w:rPr>
          <w:sz w:val="24"/>
          <w:szCs w:val="24"/>
        </w:rPr>
        <w:t>2025г. N1</w:t>
      </w:r>
      <w:r w:rsidR="00422899" w:rsidRPr="00422899">
        <w:rPr>
          <w:sz w:val="24"/>
          <w:szCs w:val="24"/>
        </w:rPr>
        <w:t>7/1</w:t>
      </w:r>
      <w:r w:rsidRPr="00422899">
        <w:rPr>
          <w:sz w:val="24"/>
          <w:szCs w:val="24"/>
        </w:rPr>
        <w:t xml:space="preserve">-од. В соответствии с </w:t>
      </w:r>
      <w:r w:rsidR="00422899" w:rsidRPr="00422899">
        <w:rPr>
          <w:sz w:val="24"/>
          <w:szCs w:val="24"/>
        </w:rPr>
        <w:t>приказом председателя</w:t>
      </w:r>
      <w:r w:rsidRPr="00422899">
        <w:rPr>
          <w:rFonts w:eastAsia="Calibri"/>
          <w:sz w:val="24"/>
          <w:szCs w:val="24"/>
          <w:lang w:eastAsia="en-US"/>
        </w:rPr>
        <w:t xml:space="preserve"> Контрольно-счетной палаты Злынковского района </w:t>
      </w:r>
      <w:r w:rsidRPr="00422899">
        <w:rPr>
          <w:sz w:val="24"/>
          <w:szCs w:val="24"/>
        </w:rPr>
        <w:t xml:space="preserve">от </w:t>
      </w:r>
      <w:r w:rsidR="00422899" w:rsidRPr="00422899">
        <w:rPr>
          <w:sz w:val="24"/>
          <w:szCs w:val="24"/>
        </w:rPr>
        <w:t>31</w:t>
      </w:r>
      <w:r w:rsidRPr="00422899">
        <w:rPr>
          <w:sz w:val="24"/>
          <w:szCs w:val="24"/>
        </w:rPr>
        <w:t xml:space="preserve"> марта2025г. отчет о </w:t>
      </w:r>
      <w:r w:rsidRPr="00422899">
        <w:rPr>
          <w:b/>
          <w:sz w:val="24"/>
          <w:szCs w:val="24"/>
        </w:rPr>
        <w:t xml:space="preserve"> </w:t>
      </w:r>
      <w:r w:rsidRPr="00422899">
        <w:rPr>
          <w:bCs/>
          <w:sz w:val="24"/>
          <w:szCs w:val="24"/>
        </w:rPr>
        <w:t>результатах проведения контрольного мероприятия</w:t>
      </w:r>
      <w:r w:rsidRPr="00422899">
        <w:rPr>
          <w:b/>
          <w:sz w:val="24"/>
          <w:szCs w:val="24"/>
        </w:rPr>
        <w:t xml:space="preserve"> </w:t>
      </w:r>
      <w:r w:rsidR="00422899" w:rsidRPr="00422899">
        <w:rPr>
          <w:rFonts w:eastAsia="Calibri"/>
          <w:color w:val="000000"/>
          <w:sz w:val="24"/>
          <w:szCs w:val="24"/>
          <w:lang w:eastAsia="en-US"/>
        </w:rPr>
        <w:t>«Проверка законности и результативности (экономности, эффективности) использования средств бюджета Щербинского сельского поселения Злынковского муниципального района Брянской области за 2024год»</w:t>
      </w:r>
      <w:r w:rsidR="00422899" w:rsidRPr="00422899">
        <w:rPr>
          <w:rFonts w:eastAsia="Calibri"/>
          <w:color w:val="000000"/>
          <w:sz w:val="24"/>
          <w:szCs w:val="24"/>
          <w:lang w:eastAsia="en-US"/>
        </w:rPr>
        <w:t xml:space="preserve"> </w:t>
      </w:r>
      <w:r w:rsidRPr="00422899">
        <w:rPr>
          <w:rFonts w:eastAsia="Calibri"/>
          <w:sz w:val="24"/>
          <w:szCs w:val="24"/>
          <w:lang w:eastAsia="en-US"/>
        </w:rPr>
        <w:t xml:space="preserve">направлен </w:t>
      </w:r>
      <w:r w:rsidR="00F947F7" w:rsidRPr="00422899">
        <w:rPr>
          <w:rFonts w:eastAsia="Calibri"/>
          <w:sz w:val="24"/>
          <w:szCs w:val="24"/>
          <w:lang w:eastAsia="en-US"/>
        </w:rPr>
        <w:t xml:space="preserve">:Главе Злынковского района Брянской области </w:t>
      </w:r>
      <w:proofErr w:type="spellStart"/>
      <w:r w:rsidR="00F947F7" w:rsidRPr="00422899">
        <w:rPr>
          <w:rFonts w:eastAsia="Calibri"/>
          <w:sz w:val="24"/>
          <w:szCs w:val="24"/>
          <w:lang w:eastAsia="en-US"/>
        </w:rPr>
        <w:t>Севрюк</w:t>
      </w:r>
      <w:proofErr w:type="spellEnd"/>
      <w:r w:rsidR="00F947F7" w:rsidRPr="00422899">
        <w:rPr>
          <w:rFonts w:eastAsia="Calibri"/>
          <w:sz w:val="24"/>
          <w:szCs w:val="24"/>
          <w:lang w:eastAsia="en-US"/>
        </w:rPr>
        <w:t xml:space="preserve"> Г.Г., Прокурору Злынковского района Брянской области Ананенко С.Н.</w:t>
      </w:r>
    </w:p>
    <w:p w14:paraId="61F81676" w14:textId="23098AF6" w:rsidR="00253067" w:rsidRPr="00422899" w:rsidRDefault="00253067" w:rsidP="00253067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14:paraId="5F8E6328" w14:textId="7ACAB324" w:rsidR="007B1EC0" w:rsidRPr="00422899" w:rsidRDefault="007B1EC0" w:rsidP="00F947F7">
      <w:pPr>
        <w:autoSpaceDE w:val="0"/>
        <w:autoSpaceDN w:val="0"/>
        <w:adjustRightInd w:val="0"/>
        <w:spacing w:after="160"/>
        <w:rPr>
          <w:sz w:val="24"/>
          <w:szCs w:val="24"/>
        </w:rPr>
      </w:pPr>
    </w:p>
    <w:p w14:paraId="4B391E31" w14:textId="3A2B86CC" w:rsidR="00800CB1" w:rsidRPr="00422899" w:rsidRDefault="00800CB1" w:rsidP="00422899">
      <w:pPr>
        <w:tabs>
          <w:tab w:val="left" w:pos="6349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422899">
        <w:rPr>
          <w:sz w:val="24"/>
          <w:szCs w:val="24"/>
        </w:rPr>
        <w:t>Председатель</w:t>
      </w:r>
      <w:r w:rsidR="00422899">
        <w:rPr>
          <w:sz w:val="24"/>
          <w:szCs w:val="24"/>
        </w:rPr>
        <w:tab/>
      </w:r>
    </w:p>
    <w:p w14:paraId="69482E1E" w14:textId="42C34035" w:rsidR="00800CB1" w:rsidRPr="00422899" w:rsidRDefault="00800CB1" w:rsidP="00800CB1">
      <w:pPr>
        <w:jc w:val="both"/>
        <w:rPr>
          <w:sz w:val="24"/>
          <w:szCs w:val="24"/>
        </w:rPr>
      </w:pPr>
      <w:r w:rsidRPr="00422899">
        <w:rPr>
          <w:sz w:val="24"/>
          <w:szCs w:val="24"/>
        </w:rPr>
        <w:t>Контрольно-счетной палаты</w:t>
      </w:r>
    </w:p>
    <w:p w14:paraId="4AC347D7" w14:textId="6A6068EA" w:rsidR="00800CB1" w:rsidRPr="00422899" w:rsidRDefault="00800CB1" w:rsidP="00800CB1">
      <w:pPr>
        <w:jc w:val="both"/>
        <w:rPr>
          <w:sz w:val="24"/>
          <w:szCs w:val="24"/>
        </w:rPr>
      </w:pPr>
      <w:r w:rsidRPr="00422899">
        <w:rPr>
          <w:sz w:val="24"/>
          <w:szCs w:val="24"/>
        </w:rPr>
        <w:t>Злынковского района</w:t>
      </w:r>
      <w:r w:rsidR="007B1EC0" w:rsidRPr="00422899">
        <w:rPr>
          <w:sz w:val="24"/>
          <w:szCs w:val="24"/>
        </w:rPr>
        <w:t xml:space="preserve">               </w:t>
      </w:r>
      <w:r w:rsidRPr="00422899">
        <w:rPr>
          <w:sz w:val="24"/>
          <w:szCs w:val="24"/>
        </w:rPr>
        <w:t>Ефименко В.И.</w:t>
      </w:r>
    </w:p>
    <w:p w14:paraId="40A7CEA2" w14:textId="6FC1F268" w:rsidR="00800CB1" w:rsidRPr="00422899" w:rsidRDefault="006E363A" w:rsidP="00800CB1">
      <w:pPr>
        <w:jc w:val="both"/>
        <w:rPr>
          <w:sz w:val="24"/>
          <w:szCs w:val="24"/>
        </w:rPr>
      </w:pPr>
      <w:r w:rsidRPr="00422899">
        <w:rPr>
          <w:sz w:val="24"/>
          <w:szCs w:val="24"/>
        </w:rPr>
        <w:t>0</w:t>
      </w:r>
      <w:r w:rsidR="00F947F7" w:rsidRPr="00422899">
        <w:rPr>
          <w:sz w:val="24"/>
          <w:szCs w:val="24"/>
        </w:rPr>
        <w:t>2</w:t>
      </w:r>
      <w:r w:rsidRPr="00422899">
        <w:rPr>
          <w:sz w:val="24"/>
          <w:szCs w:val="24"/>
        </w:rPr>
        <w:t>.04.</w:t>
      </w:r>
      <w:r w:rsidR="00264740" w:rsidRPr="00422899">
        <w:rPr>
          <w:sz w:val="24"/>
          <w:szCs w:val="24"/>
        </w:rPr>
        <w:t>202</w:t>
      </w:r>
      <w:r w:rsidR="00F947F7" w:rsidRPr="00422899">
        <w:rPr>
          <w:sz w:val="24"/>
          <w:szCs w:val="24"/>
        </w:rPr>
        <w:t>5</w:t>
      </w:r>
      <w:r w:rsidR="00800CB1" w:rsidRPr="00422899">
        <w:rPr>
          <w:sz w:val="24"/>
          <w:szCs w:val="24"/>
        </w:rPr>
        <w:t xml:space="preserve">г.                                   </w:t>
      </w:r>
    </w:p>
    <w:p w14:paraId="00AEFA4B" w14:textId="77777777" w:rsidR="00800CB1" w:rsidRPr="00422899" w:rsidRDefault="00800CB1" w:rsidP="00800CB1">
      <w:pPr>
        <w:ind w:firstLine="709"/>
        <w:jc w:val="both"/>
        <w:rPr>
          <w:sz w:val="24"/>
          <w:szCs w:val="24"/>
        </w:rPr>
      </w:pPr>
    </w:p>
    <w:p w14:paraId="68D42BBC" w14:textId="77777777" w:rsidR="00B11FEE" w:rsidRPr="00422899" w:rsidRDefault="00B11FEE">
      <w:pPr>
        <w:rPr>
          <w:sz w:val="24"/>
          <w:szCs w:val="24"/>
        </w:rPr>
      </w:pPr>
    </w:p>
    <w:sectPr w:rsidR="00B11FEE" w:rsidRPr="00422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C54268" w14:textId="77777777" w:rsidR="00412D62" w:rsidRDefault="00412D62" w:rsidP="00F947F7">
      <w:r>
        <w:separator/>
      </w:r>
    </w:p>
  </w:endnote>
  <w:endnote w:type="continuationSeparator" w:id="0">
    <w:p w14:paraId="41AB79B2" w14:textId="77777777" w:rsidR="00412D62" w:rsidRDefault="00412D62" w:rsidP="00F94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6D2B1D" w14:textId="77777777" w:rsidR="00412D62" w:rsidRDefault="00412D62" w:rsidP="00F947F7">
      <w:r>
        <w:separator/>
      </w:r>
    </w:p>
  </w:footnote>
  <w:footnote w:type="continuationSeparator" w:id="0">
    <w:p w14:paraId="79E28306" w14:textId="77777777" w:rsidR="00412D62" w:rsidRDefault="00412D62" w:rsidP="00F947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C22119"/>
    <w:multiLevelType w:val="hybridMultilevel"/>
    <w:tmpl w:val="C19E6A0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851"/>
    <w:rsid w:val="00146B1D"/>
    <w:rsid w:val="00227873"/>
    <w:rsid w:val="00253067"/>
    <w:rsid w:val="00264740"/>
    <w:rsid w:val="00412D62"/>
    <w:rsid w:val="00422899"/>
    <w:rsid w:val="004C4052"/>
    <w:rsid w:val="0052088E"/>
    <w:rsid w:val="00581B2A"/>
    <w:rsid w:val="005E57CF"/>
    <w:rsid w:val="006005FD"/>
    <w:rsid w:val="00626E81"/>
    <w:rsid w:val="00670262"/>
    <w:rsid w:val="006E363A"/>
    <w:rsid w:val="007B1EC0"/>
    <w:rsid w:val="00800CB1"/>
    <w:rsid w:val="008232AD"/>
    <w:rsid w:val="009E1851"/>
    <w:rsid w:val="00A41C45"/>
    <w:rsid w:val="00B11FEE"/>
    <w:rsid w:val="00B5424D"/>
    <w:rsid w:val="00B87E6E"/>
    <w:rsid w:val="00B94C98"/>
    <w:rsid w:val="00CE2FC9"/>
    <w:rsid w:val="00D1215D"/>
    <w:rsid w:val="00D35CD7"/>
    <w:rsid w:val="00E247DC"/>
    <w:rsid w:val="00E824FA"/>
    <w:rsid w:val="00ED39F1"/>
    <w:rsid w:val="00F42C95"/>
    <w:rsid w:val="00F947F7"/>
    <w:rsid w:val="00FB728C"/>
    <w:rsid w:val="00FE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B7483"/>
  <w15:chartTrackingRefBased/>
  <w15:docId w15:val="{3F1369AB-A94D-4A27-B303-50596C504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0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800CB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F947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47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F947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947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D1215D"/>
    <w:pPr>
      <w:spacing w:after="120" w:line="480" w:lineRule="auto"/>
    </w:pPr>
    <w:rPr>
      <w:rFonts w:eastAsia="SimSun"/>
      <w:sz w:val="24"/>
      <w:szCs w:val="24"/>
      <w:lang w:eastAsia="zh-CN"/>
    </w:rPr>
  </w:style>
  <w:style w:type="character" w:customStyle="1" w:styleId="20">
    <w:name w:val="Основной текст 2 Знак"/>
    <w:basedOn w:val="a0"/>
    <w:link w:val="2"/>
    <w:uiPriority w:val="99"/>
    <w:rsid w:val="00D1215D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39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5E37C02F46131FBA9D8D2F15380171D251B0D99DCC1363390DA48D1BC58380468455871143190FFA702A5306C6A1B7927A10EFE4A4F57CyCt4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25E37C02F46131FBA9D8D2F15380171D251B0D99DCC1363390DA48D1BC583804684558711431900FE702A5306C6A1B7927A10EFE4A4F57CyCt4I" TargetMode="External"/><Relationship Id="rId12" Type="http://schemas.openxmlformats.org/officeDocument/2006/relationships/hyperlink" Target="consultantplus://offline/ref=4982D7816E615D95599105E20480FD05CEEA8EDB207FE7477892F98F27E1F4D7A7B6E33BCE931D6D090D53473A6298CB81B263C2EED455367163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25E37C02F46131FBA9D8D2F15380171D251B0D99DCC1363390DA48D1BC58380468455871143190EF9702A5306C6A1B7927A10EFE4A4F57CyCt4I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E25E37C02F46131FBA9D8D2F15380171D251B0D99DCC1363390DA48D1BC58380468455871143190FF1702A5306C6A1B7927A10EFE4A4F57CyCt4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25E37C02F46131FBA9D8D2F15380171D251B0D99DCC1363390DA48D1BC58380468455871143190FFC702A5306C6A1B7927A10EFE4A4F57CyCt4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1176</Words>
  <Characters>6705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2025-04-02T07:29:00Z</dcterms:created>
  <dcterms:modified xsi:type="dcterms:W3CDTF">2025-04-02T08:06:00Z</dcterms:modified>
</cp:coreProperties>
</file>